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37"/>
        <w:gridCol w:w="4569"/>
      </w:tblGrid>
      <w:tr w:rsidR="00AA36E6" w:rsidRPr="00926270" w:rsidTr="00AA36E6">
        <w:tc>
          <w:tcPr>
            <w:tcW w:w="4837" w:type="dxa"/>
          </w:tcPr>
          <w:p w:rsidR="00AA36E6" w:rsidRPr="00D52AB3" w:rsidRDefault="00AA36E6" w:rsidP="00E412C6">
            <w:pPr>
              <w:jc w:val="center"/>
              <w:rPr>
                <w:caps/>
                <w:sz w:val="19"/>
                <w:szCs w:val="19"/>
              </w:rPr>
            </w:pPr>
          </w:p>
          <w:p w:rsidR="00AA36E6" w:rsidRPr="00D52AB3" w:rsidRDefault="00AA36E6" w:rsidP="00E412C6">
            <w:pPr>
              <w:jc w:val="center"/>
              <w:rPr>
                <w:caps/>
                <w:sz w:val="19"/>
                <w:szCs w:val="19"/>
              </w:rPr>
            </w:pPr>
          </w:p>
          <w:p w:rsidR="00AA36E6" w:rsidRPr="00D52AB3" w:rsidRDefault="00AA36E6" w:rsidP="00E412C6">
            <w:pPr>
              <w:jc w:val="center"/>
              <w:rPr>
                <w:caps/>
                <w:sz w:val="19"/>
                <w:szCs w:val="19"/>
              </w:rPr>
            </w:pPr>
          </w:p>
          <w:p w:rsidR="00AA36E6" w:rsidRPr="00D52AB3" w:rsidRDefault="00AA36E6" w:rsidP="00E412C6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-828675</wp:posOffset>
                  </wp:positionV>
                  <wp:extent cx="466725" cy="723900"/>
                  <wp:effectExtent l="19050" t="0" r="9525" b="0"/>
                  <wp:wrapTight wrapText="bothSides">
                    <wp:wrapPolygon edited="0">
                      <wp:start x="-882" y="0"/>
                      <wp:lineTo x="-882" y="21032"/>
                      <wp:lineTo x="22041" y="21032"/>
                      <wp:lineTo x="22041" y="0"/>
                      <wp:lineTo x="-882" y="0"/>
                    </wp:wrapPolygon>
                  </wp:wrapTight>
                  <wp:docPr id="1" name="Рисунок 3" descr="http://www.yarregion.ru/_layouts/images/UmSoft.YR/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yarregion.ru/_layouts/images/UmSoft.YR/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2AB3">
              <w:rPr>
                <w:caps/>
                <w:sz w:val="18"/>
                <w:szCs w:val="18"/>
              </w:rPr>
              <w:t xml:space="preserve"> </w:t>
            </w:r>
          </w:p>
          <w:p w:rsidR="00AA36E6" w:rsidRDefault="00AA36E6" w:rsidP="00E412C6">
            <w:pPr>
              <w:jc w:val="center"/>
              <w:rPr>
                <w:caps/>
                <w:sz w:val="18"/>
                <w:szCs w:val="18"/>
              </w:rPr>
            </w:pPr>
          </w:p>
          <w:p w:rsidR="00AA36E6" w:rsidRDefault="00AA36E6" w:rsidP="00E412C6">
            <w:pPr>
              <w:jc w:val="center"/>
              <w:rPr>
                <w:caps/>
                <w:sz w:val="18"/>
                <w:szCs w:val="18"/>
              </w:rPr>
            </w:pPr>
          </w:p>
          <w:p w:rsidR="00AA36E6" w:rsidRDefault="00AA36E6" w:rsidP="00E412C6">
            <w:pPr>
              <w:jc w:val="center"/>
              <w:rPr>
                <w:caps/>
                <w:sz w:val="18"/>
                <w:szCs w:val="18"/>
              </w:rPr>
            </w:pPr>
          </w:p>
          <w:p w:rsidR="00AA36E6" w:rsidRDefault="00AA36E6" w:rsidP="00E412C6">
            <w:pPr>
              <w:jc w:val="center"/>
              <w:rPr>
                <w:caps/>
                <w:sz w:val="18"/>
                <w:szCs w:val="18"/>
              </w:rPr>
            </w:pPr>
          </w:p>
          <w:p w:rsidR="00AA36E6" w:rsidRPr="00D52AB3" w:rsidRDefault="00AA36E6" w:rsidP="00E412C6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ДЕПАРТАМЕНТ </w:t>
            </w:r>
            <w:r w:rsidRPr="00D52AB3">
              <w:rPr>
                <w:caps/>
                <w:sz w:val="18"/>
                <w:szCs w:val="18"/>
              </w:rPr>
              <w:t xml:space="preserve">здравоохранения и фармации </w:t>
            </w:r>
          </w:p>
          <w:p w:rsidR="00AA36E6" w:rsidRPr="00D52AB3" w:rsidRDefault="00AA36E6" w:rsidP="00E412C6">
            <w:pPr>
              <w:jc w:val="center"/>
              <w:rPr>
                <w:caps/>
                <w:sz w:val="18"/>
                <w:szCs w:val="18"/>
              </w:rPr>
            </w:pPr>
            <w:r w:rsidRPr="00D52AB3">
              <w:rPr>
                <w:caps/>
                <w:sz w:val="18"/>
                <w:szCs w:val="18"/>
              </w:rPr>
              <w:t>ярославской области</w:t>
            </w:r>
          </w:p>
          <w:p w:rsidR="00AA36E6" w:rsidRPr="00D52AB3" w:rsidRDefault="00AA36E6" w:rsidP="00E412C6">
            <w:pPr>
              <w:rPr>
                <w:caps/>
                <w:sz w:val="10"/>
                <w:szCs w:val="10"/>
              </w:rPr>
            </w:pPr>
          </w:p>
          <w:p w:rsidR="00AA36E6" w:rsidRPr="00D52AB3" w:rsidRDefault="00AA36E6" w:rsidP="00E412C6">
            <w:pPr>
              <w:jc w:val="center"/>
              <w:rPr>
                <w:b/>
                <w:sz w:val="18"/>
                <w:szCs w:val="18"/>
              </w:rPr>
            </w:pPr>
            <w:r w:rsidRPr="00D52AB3">
              <w:rPr>
                <w:b/>
                <w:sz w:val="18"/>
                <w:szCs w:val="18"/>
              </w:rPr>
              <w:t>ГОСУДАРСТВЕННОЕ</w:t>
            </w:r>
            <w:r>
              <w:rPr>
                <w:b/>
                <w:sz w:val="18"/>
                <w:szCs w:val="18"/>
              </w:rPr>
              <w:t xml:space="preserve"> БЮДЖЕТНОЕ УЧРЕЖДЕНИЕ </w:t>
            </w:r>
            <w:r w:rsidRPr="00D52AB3">
              <w:rPr>
                <w:b/>
                <w:sz w:val="18"/>
                <w:szCs w:val="18"/>
              </w:rPr>
              <w:t xml:space="preserve">ЗДРАВООХРАНЕНИЯ </w:t>
            </w:r>
          </w:p>
          <w:p w:rsidR="00AA36E6" w:rsidRPr="00D52AB3" w:rsidRDefault="00AA36E6" w:rsidP="00E412C6">
            <w:pPr>
              <w:jc w:val="center"/>
              <w:rPr>
                <w:b/>
                <w:sz w:val="18"/>
                <w:szCs w:val="18"/>
              </w:rPr>
            </w:pPr>
            <w:r w:rsidRPr="00D52AB3">
              <w:rPr>
                <w:b/>
                <w:sz w:val="18"/>
                <w:szCs w:val="18"/>
              </w:rPr>
              <w:t>ЯРОСЛАВСКОЙ ОБЛАСТИ</w:t>
            </w:r>
          </w:p>
          <w:p w:rsidR="00AA36E6" w:rsidRPr="00D52AB3" w:rsidRDefault="00AA36E6" w:rsidP="00E412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«ЯРОСЛАВСКИЙ ОБЛАСТНОЙ КЛИНИЧЕСКИЙ ГОСПИТАЛЬ ВЕТЕРАНОВ ВОЙН – МЕЖДУНАРОДНЫЙ ЦЕНТР ПО ПРОБЛЕМАМ ПОЖИЛЫХ ЛЮДЕЙ «ЗДОРОВОЕ ДОЛГОЛЕТИЕ»</w:t>
            </w:r>
          </w:p>
          <w:p w:rsidR="00AA36E6" w:rsidRPr="00D52AB3" w:rsidRDefault="00AA36E6" w:rsidP="00E412C6">
            <w:pPr>
              <w:jc w:val="center"/>
              <w:rPr>
                <w:b/>
                <w:sz w:val="18"/>
                <w:szCs w:val="18"/>
              </w:rPr>
            </w:pPr>
          </w:p>
          <w:p w:rsidR="00AA36E6" w:rsidRPr="00D52AB3" w:rsidRDefault="00AA36E6" w:rsidP="00E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ГБУЗ ЯО «ЯОКГВВ – МЦ «Здоровое долголетие»</w:t>
            </w:r>
          </w:p>
          <w:p w:rsidR="00AA36E6" w:rsidRPr="00D52AB3" w:rsidRDefault="00AA36E6" w:rsidP="00E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Угличская</w:t>
            </w:r>
            <w:r w:rsidRPr="00D52AB3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40</w:t>
            </w:r>
            <w:r w:rsidRPr="00D52AB3">
              <w:rPr>
                <w:sz w:val="18"/>
                <w:szCs w:val="18"/>
              </w:rPr>
              <w:t>, г. Ярославль, 1500</w:t>
            </w:r>
            <w:r>
              <w:rPr>
                <w:sz w:val="18"/>
                <w:szCs w:val="18"/>
              </w:rPr>
              <w:t>47</w:t>
            </w:r>
          </w:p>
          <w:p w:rsidR="00AA36E6" w:rsidRPr="00D52AB3" w:rsidRDefault="00AA36E6" w:rsidP="00E412C6">
            <w:pPr>
              <w:jc w:val="center"/>
              <w:rPr>
                <w:sz w:val="18"/>
                <w:szCs w:val="18"/>
              </w:rPr>
            </w:pPr>
            <w:r w:rsidRPr="00D52AB3">
              <w:rPr>
                <w:sz w:val="18"/>
                <w:szCs w:val="18"/>
              </w:rPr>
              <w:t xml:space="preserve">Телефон (4852) </w:t>
            </w:r>
            <w:r>
              <w:rPr>
                <w:sz w:val="18"/>
                <w:szCs w:val="18"/>
              </w:rPr>
              <w:t>32-53-01</w:t>
            </w:r>
            <w:r w:rsidRPr="00D52AB3">
              <w:rPr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32-53-01</w:t>
            </w:r>
          </w:p>
          <w:p w:rsidR="00AA36E6" w:rsidRPr="004E4039" w:rsidRDefault="00AA36E6" w:rsidP="00E412C6">
            <w:pPr>
              <w:jc w:val="center"/>
              <w:rPr>
                <w:sz w:val="18"/>
                <w:szCs w:val="18"/>
              </w:rPr>
            </w:pPr>
            <w:r w:rsidRPr="00D52AB3">
              <w:rPr>
                <w:sz w:val="18"/>
                <w:szCs w:val="18"/>
                <w:lang w:val="en-US"/>
              </w:rPr>
              <w:t>e</w:t>
            </w:r>
            <w:r w:rsidRPr="004E4039">
              <w:rPr>
                <w:sz w:val="18"/>
                <w:szCs w:val="18"/>
              </w:rPr>
              <w:t>-</w:t>
            </w:r>
            <w:r w:rsidRPr="00D52AB3">
              <w:rPr>
                <w:sz w:val="18"/>
                <w:szCs w:val="18"/>
                <w:lang w:val="en-US"/>
              </w:rPr>
              <w:t>mail</w:t>
            </w:r>
            <w:r w:rsidRPr="004E4039">
              <w:rPr>
                <w:sz w:val="18"/>
                <w:szCs w:val="18"/>
              </w:rPr>
              <w:t xml:space="preserve">: </w:t>
            </w:r>
            <w:proofErr w:type="spellStart"/>
            <w:r w:rsidRPr="00D17C00">
              <w:rPr>
                <w:sz w:val="18"/>
                <w:szCs w:val="18"/>
                <w:lang w:val="en-US"/>
              </w:rPr>
              <w:t>yar</w:t>
            </w:r>
            <w:proofErr w:type="spellEnd"/>
            <w:r w:rsidRPr="004E4039">
              <w:rPr>
                <w:sz w:val="18"/>
                <w:szCs w:val="18"/>
              </w:rPr>
              <w:t>_</w:t>
            </w:r>
            <w:r w:rsidRPr="00D17C00">
              <w:rPr>
                <w:sz w:val="18"/>
                <w:szCs w:val="18"/>
                <w:lang w:val="en-US"/>
              </w:rPr>
              <w:t>hospital</w:t>
            </w:r>
            <w:r w:rsidRPr="004E4039">
              <w:rPr>
                <w:sz w:val="18"/>
                <w:szCs w:val="18"/>
              </w:rPr>
              <w:t>@</w:t>
            </w:r>
            <w:r w:rsidRPr="00D17C00">
              <w:rPr>
                <w:sz w:val="18"/>
                <w:szCs w:val="18"/>
                <w:lang w:val="en-US"/>
              </w:rPr>
              <w:t>mail</w:t>
            </w:r>
            <w:r w:rsidRPr="004E4039">
              <w:rPr>
                <w:sz w:val="18"/>
                <w:szCs w:val="18"/>
              </w:rPr>
              <w:t>.</w:t>
            </w:r>
            <w:proofErr w:type="spellStart"/>
            <w:r w:rsidRPr="00D17C00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4E4039">
              <w:rPr>
                <w:sz w:val="18"/>
                <w:szCs w:val="18"/>
              </w:rPr>
              <w:t xml:space="preserve"> </w:t>
            </w:r>
            <w:r w:rsidRPr="00D52AB3">
              <w:rPr>
                <w:sz w:val="18"/>
                <w:szCs w:val="18"/>
                <w:lang w:val="en-US"/>
              </w:rPr>
              <w:t>http</w:t>
            </w:r>
            <w:r w:rsidRPr="004E4039">
              <w:rPr>
                <w:sz w:val="18"/>
                <w:szCs w:val="18"/>
              </w:rPr>
              <w:t>://</w:t>
            </w:r>
            <w:r w:rsidRPr="004E4039">
              <w:t xml:space="preserve"> </w:t>
            </w:r>
            <w:r w:rsidRPr="00D17C00">
              <w:rPr>
                <w:sz w:val="18"/>
                <w:szCs w:val="18"/>
                <w:lang w:val="en-US"/>
              </w:rPr>
              <w:t>http</w:t>
            </w:r>
            <w:r w:rsidRPr="004E4039">
              <w:rPr>
                <w:sz w:val="18"/>
                <w:szCs w:val="18"/>
              </w:rPr>
              <w:t>://</w:t>
            </w:r>
            <w:proofErr w:type="spellStart"/>
            <w:r w:rsidRPr="00D17C00">
              <w:rPr>
                <w:sz w:val="18"/>
                <w:szCs w:val="18"/>
                <w:lang w:val="en-US"/>
              </w:rPr>
              <w:t>okgvv</w:t>
            </w:r>
            <w:proofErr w:type="spellEnd"/>
            <w:r w:rsidRPr="004E4039">
              <w:rPr>
                <w:sz w:val="18"/>
                <w:szCs w:val="18"/>
              </w:rPr>
              <w:t>-</w:t>
            </w:r>
            <w:r w:rsidRPr="00D17C00">
              <w:rPr>
                <w:sz w:val="18"/>
                <w:szCs w:val="18"/>
                <w:lang w:val="en-US"/>
              </w:rPr>
              <w:t>mc</w:t>
            </w:r>
            <w:r w:rsidRPr="004E4039">
              <w:rPr>
                <w:sz w:val="18"/>
                <w:szCs w:val="18"/>
              </w:rPr>
              <w:t>.</w:t>
            </w:r>
            <w:proofErr w:type="spellStart"/>
            <w:r w:rsidRPr="00D17C00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4E4039">
              <w:rPr>
                <w:sz w:val="18"/>
                <w:szCs w:val="18"/>
              </w:rPr>
              <w:t>/</w:t>
            </w:r>
          </w:p>
          <w:p w:rsidR="00AA36E6" w:rsidRPr="00D52AB3" w:rsidRDefault="00AA36E6" w:rsidP="00E412C6">
            <w:pPr>
              <w:jc w:val="center"/>
              <w:rPr>
                <w:sz w:val="18"/>
                <w:szCs w:val="18"/>
              </w:rPr>
            </w:pPr>
            <w:r w:rsidRPr="00D52AB3">
              <w:rPr>
                <w:sz w:val="18"/>
                <w:szCs w:val="18"/>
              </w:rPr>
              <w:t xml:space="preserve">ОКПО </w:t>
            </w:r>
            <w:r w:rsidRPr="00D17C00">
              <w:rPr>
                <w:sz w:val="18"/>
                <w:szCs w:val="18"/>
              </w:rPr>
              <w:t>01951281</w:t>
            </w:r>
            <w:r w:rsidRPr="00D52AB3">
              <w:rPr>
                <w:sz w:val="18"/>
                <w:szCs w:val="18"/>
              </w:rPr>
              <w:t xml:space="preserve">, ОГРН </w:t>
            </w:r>
            <w:r>
              <w:rPr>
                <w:sz w:val="18"/>
                <w:szCs w:val="18"/>
              </w:rPr>
              <w:t>1027600839573</w:t>
            </w:r>
          </w:p>
          <w:p w:rsidR="00AA36E6" w:rsidRPr="00D52AB3" w:rsidRDefault="00AA36E6" w:rsidP="00E412C6">
            <w:pPr>
              <w:jc w:val="center"/>
              <w:rPr>
                <w:sz w:val="18"/>
                <w:szCs w:val="18"/>
              </w:rPr>
            </w:pPr>
            <w:r w:rsidRPr="00D52AB3">
              <w:rPr>
                <w:sz w:val="18"/>
                <w:szCs w:val="18"/>
              </w:rPr>
              <w:t xml:space="preserve">ИНН / КПП  </w:t>
            </w:r>
            <w:r w:rsidRPr="00F70227">
              <w:rPr>
                <w:sz w:val="18"/>
                <w:szCs w:val="18"/>
              </w:rPr>
              <w:t>7606011814</w:t>
            </w:r>
            <w:r>
              <w:rPr>
                <w:sz w:val="18"/>
                <w:szCs w:val="18"/>
              </w:rPr>
              <w:t xml:space="preserve"> </w:t>
            </w:r>
            <w:r w:rsidRPr="00D52AB3">
              <w:rPr>
                <w:sz w:val="18"/>
                <w:szCs w:val="18"/>
              </w:rPr>
              <w:t xml:space="preserve">/ </w:t>
            </w:r>
            <w:r w:rsidRPr="00F70227">
              <w:rPr>
                <w:sz w:val="18"/>
                <w:szCs w:val="18"/>
                <w:lang w:val="en-US"/>
              </w:rPr>
              <w:t>760601001</w:t>
            </w:r>
          </w:p>
          <w:p w:rsidR="00AA36E6" w:rsidRDefault="00AA36E6" w:rsidP="00E412C6">
            <w:pPr>
              <w:rPr>
                <w:sz w:val="21"/>
                <w:szCs w:val="21"/>
              </w:rPr>
            </w:pPr>
          </w:p>
          <w:p w:rsidR="00AA36E6" w:rsidRPr="00D52AB3" w:rsidRDefault="00AA36E6" w:rsidP="00E412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____________________№_____________________</w:t>
            </w:r>
          </w:p>
        </w:tc>
        <w:tc>
          <w:tcPr>
            <w:tcW w:w="4569" w:type="dxa"/>
          </w:tcPr>
          <w:p w:rsidR="00AA36E6" w:rsidRDefault="00AA36E6" w:rsidP="00E412C6"/>
          <w:p w:rsidR="00AA36E6" w:rsidRDefault="00AA36E6" w:rsidP="00E412C6">
            <w:pPr>
              <w:suppressLineNumbers/>
              <w:jc w:val="right"/>
            </w:pPr>
          </w:p>
          <w:p w:rsidR="00AA36E6" w:rsidRDefault="00AA36E6" w:rsidP="00E412C6">
            <w:pPr>
              <w:suppressLineNumbers/>
              <w:jc w:val="right"/>
            </w:pPr>
          </w:p>
          <w:p w:rsidR="00AA36E6" w:rsidRPr="00DA2BD4" w:rsidRDefault="00AA36E6" w:rsidP="00E412C6">
            <w:pPr>
              <w:suppressLineNumbers/>
              <w:jc w:val="right"/>
              <w:rPr>
                <w:b/>
                <w:szCs w:val="28"/>
              </w:rPr>
            </w:pPr>
            <w:r w:rsidRPr="00DA2BD4">
              <w:rPr>
                <w:b/>
                <w:szCs w:val="28"/>
              </w:rPr>
              <w:t>Директору Департамента здравоохранения и фармации Ярославской области</w:t>
            </w:r>
          </w:p>
          <w:p w:rsidR="00AA36E6" w:rsidRPr="00DA2BD4" w:rsidRDefault="00DC3ADE" w:rsidP="00E412C6">
            <w:pPr>
              <w:suppressLineNumbers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Р.Р. </w:t>
            </w:r>
            <w:proofErr w:type="spellStart"/>
            <w:r>
              <w:rPr>
                <w:b/>
                <w:szCs w:val="28"/>
              </w:rPr>
              <w:t>Саитгарееву</w:t>
            </w:r>
            <w:proofErr w:type="spellEnd"/>
          </w:p>
          <w:p w:rsidR="00AA36E6" w:rsidRDefault="00AA36E6" w:rsidP="00E412C6">
            <w:pPr>
              <w:suppressLineNumbers/>
              <w:jc w:val="right"/>
            </w:pPr>
          </w:p>
          <w:p w:rsidR="00AA36E6" w:rsidRPr="00926270" w:rsidRDefault="00AA36E6" w:rsidP="00E412C6">
            <w:pPr>
              <w:jc w:val="right"/>
            </w:pPr>
          </w:p>
        </w:tc>
      </w:tr>
    </w:tbl>
    <w:p w:rsidR="00AA36E6" w:rsidRDefault="00AA36E6" w:rsidP="00AA36E6">
      <w:pPr>
        <w:rPr>
          <w:i/>
          <w:szCs w:val="28"/>
        </w:rPr>
      </w:pPr>
    </w:p>
    <w:p w:rsidR="009C24B8" w:rsidRDefault="009C24B8" w:rsidP="00ED51F0">
      <w:pPr>
        <w:jc w:val="center"/>
        <w:rPr>
          <w:b/>
          <w:szCs w:val="28"/>
        </w:rPr>
      </w:pPr>
    </w:p>
    <w:p w:rsidR="009C24B8" w:rsidRDefault="009C24B8" w:rsidP="00ED51F0">
      <w:pPr>
        <w:jc w:val="center"/>
        <w:rPr>
          <w:b/>
          <w:szCs w:val="28"/>
        </w:rPr>
      </w:pPr>
      <w:r>
        <w:rPr>
          <w:b/>
          <w:szCs w:val="28"/>
        </w:rPr>
        <w:t>Форма мониторинга</w:t>
      </w:r>
      <w:r w:rsidRPr="00CF3176"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о выполнении </w:t>
      </w:r>
      <w:r w:rsidR="00D22AAC">
        <w:rPr>
          <w:b/>
          <w:szCs w:val="28"/>
        </w:rPr>
        <w:t>ГБУЗ ЯО «ЯОКГВВ – МЦ «Здоровое долголетие»</w:t>
      </w:r>
      <w:r>
        <w:rPr>
          <w:b/>
          <w:szCs w:val="28"/>
        </w:rPr>
        <w:t xml:space="preserve"> обязанности принимать меры по предупреждению коррупции, предусмотренной статьей 13.3 Федерального закона от 2</w:t>
      </w:r>
      <w:r w:rsidRPr="000117C7">
        <w:rPr>
          <w:b/>
          <w:szCs w:val="28"/>
        </w:rPr>
        <w:t>5</w:t>
      </w:r>
      <w:r>
        <w:rPr>
          <w:b/>
          <w:szCs w:val="28"/>
        </w:rPr>
        <w:t>.12.2008 №</w:t>
      </w:r>
      <w:r w:rsidRPr="000117C7">
        <w:rPr>
          <w:b/>
          <w:szCs w:val="28"/>
        </w:rPr>
        <w:t xml:space="preserve"> 273-</w:t>
      </w:r>
      <w:r>
        <w:rPr>
          <w:b/>
          <w:szCs w:val="28"/>
        </w:rPr>
        <w:t xml:space="preserve">ФЗ </w:t>
      </w:r>
      <w:r>
        <w:rPr>
          <w:b/>
          <w:szCs w:val="28"/>
        </w:rPr>
        <w:br/>
        <w:t>«О противодействии коррупции»</w:t>
      </w:r>
      <w:r w:rsidRPr="00CF3176">
        <w:rPr>
          <w:b/>
          <w:szCs w:val="28"/>
        </w:rPr>
        <w:t xml:space="preserve"> </w:t>
      </w:r>
    </w:p>
    <w:p w:rsidR="009C24B8" w:rsidRDefault="009C24B8" w:rsidP="00ED51F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2965"/>
        <w:gridCol w:w="5735"/>
      </w:tblGrid>
      <w:tr w:rsidR="009C24B8" w:rsidRPr="00B658EA" w:rsidTr="00A933A5">
        <w:tc>
          <w:tcPr>
            <w:tcW w:w="817" w:type="dxa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776" w:type="dxa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Содержание показателя</w:t>
            </w:r>
          </w:p>
        </w:tc>
      </w:tr>
    </w:tbl>
    <w:p w:rsidR="009C24B8" w:rsidRPr="00B658EA" w:rsidRDefault="009C24B8" w:rsidP="00ED51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830"/>
        <w:gridCol w:w="141"/>
        <w:gridCol w:w="4638"/>
        <w:gridCol w:w="1095"/>
      </w:tblGrid>
      <w:tr w:rsidR="009C24B8" w:rsidRPr="00B658EA" w:rsidTr="00A933A5">
        <w:trPr>
          <w:tblHeader/>
        </w:trPr>
        <w:tc>
          <w:tcPr>
            <w:tcW w:w="817" w:type="dxa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6" w:type="dxa"/>
            <w:gridSpan w:val="2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C24B8" w:rsidRPr="008C35B8" w:rsidTr="00A933A5">
        <w:tc>
          <w:tcPr>
            <w:tcW w:w="817" w:type="dxa"/>
          </w:tcPr>
          <w:p w:rsidR="009C24B8" w:rsidRPr="00A933A5" w:rsidRDefault="009C24B8" w:rsidP="00A933A5">
            <w:pPr>
              <w:keepNext/>
              <w:keepLines/>
              <w:rPr>
                <w:szCs w:val="28"/>
                <w:lang w:eastAsia="en-US"/>
              </w:rPr>
            </w:pPr>
          </w:p>
        </w:tc>
        <w:tc>
          <w:tcPr>
            <w:tcW w:w="8753" w:type="dxa"/>
            <w:gridSpan w:val="4"/>
          </w:tcPr>
          <w:p w:rsidR="009C24B8" w:rsidRPr="00A933A5" w:rsidRDefault="009C24B8" w:rsidP="00A933A5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kern w:val="0"/>
                <w:szCs w:val="28"/>
                <w:lang w:eastAsia="ru-RU"/>
              </w:rPr>
            </w:pPr>
            <w:r w:rsidRPr="00A933A5">
              <w:rPr>
                <w:kern w:val="0"/>
                <w:szCs w:val="28"/>
                <w:lang w:eastAsia="ru-RU"/>
              </w:rPr>
              <w:t>Общие сведения об организации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5776" w:type="dxa"/>
            <w:gridSpan w:val="2"/>
          </w:tcPr>
          <w:p w:rsidR="009C24B8" w:rsidRPr="00A933A5" w:rsidRDefault="00E103FD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бюджетное учреждение здравоохранения Ярославской области «Ярославский областной клинический госпиталь ветеранов войн-международный центр по проблемам пожилых людей «Здоровое долголетие»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Краткое наименование организации</w:t>
            </w:r>
          </w:p>
        </w:tc>
        <w:tc>
          <w:tcPr>
            <w:tcW w:w="5776" w:type="dxa"/>
            <w:gridSpan w:val="2"/>
          </w:tcPr>
          <w:p w:rsidR="009C24B8" w:rsidRPr="00A933A5" w:rsidRDefault="00E103FD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ЯО «ЯОКГВВ – МЦ «Здоровое долголетие»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 xml:space="preserve">Адрес организации </w:t>
            </w:r>
            <w:r w:rsidRPr="00A933A5">
              <w:rPr>
                <w:i/>
                <w:sz w:val="24"/>
                <w:szCs w:val="24"/>
                <w:lang w:eastAsia="en-US"/>
              </w:rPr>
              <w:t>(место нахождения)</w:t>
            </w:r>
          </w:p>
        </w:tc>
        <w:tc>
          <w:tcPr>
            <w:tcW w:w="5776" w:type="dxa"/>
            <w:gridSpan w:val="2"/>
          </w:tcPr>
          <w:p w:rsidR="009C24B8" w:rsidRPr="00A933A5" w:rsidRDefault="00E103FD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150047, </w:t>
            </w:r>
            <w:proofErr w:type="spellStart"/>
            <w:r>
              <w:rPr>
                <w:sz w:val="24"/>
                <w:szCs w:val="24"/>
                <w:lang w:eastAsia="en-US"/>
              </w:rPr>
              <w:t>г.Ярославль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ул.Угличская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д.40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2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юридический</w:t>
            </w:r>
          </w:p>
        </w:tc>
        <w:tc>
          <w:tcPr>
            <w:tcW w:w="5776" w:type="dxa"/>
            <w:gridSpan w:val="2"/>
          </w:tcPr>
          <w:p w:rsidR="009C24B8" w:rsidRPr="00A933A5" w:rsidRDefault="00E103FD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150047, </w:t>
            </w:r>
            <w:proofErr w:type="spellStart"/>
            <w:r>
              <w:rPr>
                <w:sz w:val="24"/>
                <w:szCs w:val="24"/>
                <w:lang w:eastAsia="en-US"/>
              </w:rPr>
              <w:t>г.Ярославль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ул.Угличская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д.40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2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фактический</w:t>
            </w:r>
          </w:p>
        </w:tc>
        <w:tc>
          <w:tcPr>
            <w:tcW w:w="5776" w:type="dxa"/>
            <w:gridSpan w:val="2"/>
          </w:tcPr>
          <w:p w:rsidR="009C24B8" w:rsidRPr="00A933A5" w:rsidRDefault="00E103FD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150047, </w:t>
            </w:r>
            <w:proofErr w:type="spellStart"/>
            <w:r>
              <w:rPr>
                <w:sz w:val="24"/>
                <w:szCs w:val="24"/>
                <w:lang w:eastAsia="en-US"/>
              </w:rPr>
              <w:t>г.Ярославль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ул.Угличская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д.40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 xml:space="preserve">Интернет сайт организации </w:t>
            </w:r>
            <w:r w:rsidRPr="00A933A5">
              <w:rPr>
                <w:b/>
                <w:sz w:val="24"/>
                <w:szCs w:val="24"/>
                <w:lang w:eastAsia="en-US"/>
              </w:rPr>
              <w:br/>
            </w:r>
            <w:r w:rsidRPr="00A933A5">
              <w:rPr>
                <w:i/>
                <w:sz w:val="24"/>
                <w:szCs w:val="24"/>
                <w:lang w:eastAsia="en-US"/>
              </w:rPr>
              <w:t>(если имеется)</w:t>
            </w:r>
          </w:p>
        </w:tc>
        <w:tc>
          <w:tcPr>
            <w:tcW w:w="5776" w:type="dxa"/>
            <w:gridSpan w:val="2"/>
          </w:tcPr>
          <w:p w:rsidR="009C24B8" w:rsidRPr="00A933A5" w:rsidRDefault="00E103FD" w:rsidP="00C229F7">
            <w:pPr>
              <w:rPr>
                <w:sz w:val="24"/>
                <w:szCs w:val="24"/>
                <w:lang w:eastAsia="en-US"/>
              </w:rPr>
            </w:pPr>
            <w:r w:rsidRPr="00E103FD">
              <w:rPr>
                <w:sz w:val="24"/>
                <w:szCs w:val="24"/>
                <w:lang w:eastAsia="en-US"/>
              </w:rPr>
              <w:t>http://okgvv-mc.ru/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 xml:space="preserve">Количество филиалов </w:t>
            </w:r>
            <w:r w:rsidRPr="00A933A5">
              <w:rPr>
                <w:i/>
                <w:sz w:val="24"/>
                <w:szCs w:val="24"/>
                <w:lang w:eastAsia="en-US"/>
              </w:rPr>
              <w:t>(если имеются)</w:t>
            </w:r>
          </w:p>
        </w:tc>
        <w:tc>
          <w:tcPr>
            <w:tcW w:w="5776" w:type="dxa"/>
            <w:gridSpan w:val="2"/>
          </w:tcPr>
          <w:p w:rsidR="009C24B8" w:rsidRPr="00A933A5" w:rsidRDefault="00E103FD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C24B8" w:rsidRPr="0026293C" w:rsidTr="00A933A5">
        <w:tc>
          <w:tcPr>
            <w:tcW w:w="817" w:type="dxa"/>
          </w:tcPr>
          <w:p w:rsidR="009C24B8" w:rsidRPr="00A933A5" w:rsidRDefault="009C24B8" w:rsidP="00A933A5">
            <w:pPr>
              <w:keepNext/>
              <w:keepLines/>
              <w:rPr>
                <w:szCs w:val="28"/>
                <w:lang w:eastAsia="en-US"/>
              </w:rPr>
            </w:pPr>
          </w:p>
        </w:tc>
        <w:tc>
          <w:tcPr>
            <w:tcW w:w="8753" w:type="dxa"/>
            <w:gridSpan w:val="4"/>
          </w:tcPr>
          <w:p w:rsidR="009C24B8" w:rsidRPr="00A933A5" w:rsidRDefault="009C24B8" w:rsidP="00A933A5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kern w:val="0"/>
                <w:szCs w:val="28"/>
                <w:lang w:eastAsia="ru-RU"/>
              </w:rPr>
            </w:pPr>
            <w:r w:rsidRPr="00A933A5">
              <w:rPr>
                <w:kern w:val="0"/>
                <w:szCs w:val="28"/>
                <w:lang w:eastAsia="ru-RU"/>
              </w:rPr>
              <w:t>Общие сведения о деятельности организации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b/>
                <w:bCs/>
                <w:sz w:val="24"/>
                <w:szCs w:val="24"/>
                <w:lang w:eastAsia="en-US"/>
              </w:rPr>
              <w:t xml:space="preserve">Сведения об основных видах экономической деятельности организации </w:t>
            </w:r>
            <w:r w:rsidRPr="00A933A5">
              <w:rPr>
                <w:rFonts w:eastAsia="MS Mincho"/>
                <w:b/>
                <w:bCs/>
                <w:sz w:val="24"/>
                <w:szCs w:val="24"/>
                <w:lang w:eastAsia="en-US"/>
              </w:rPr>
              <w:br/>
            </w:r>
            <w:r w:rsidRPr="00A933A5">
              <w:rPr>
                <w:i/>
                <w:sz w:val="24"/>
                <w:szCs w:val="24"/>
                <w:lang w:eastAsia="en-US"/>
              </w:rPr>
              <w:t>(код (коды) по ОКВЭД)</w:t>
            </w:r>
          </w:p>
        </w:tc>
        <w:tc>
          <w:tcPr>
            <w:tcW w:w="5776" w:type="dxa"/>
            <w:gridSpan w:val="2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</w:p>
        </w:tc>
      </w:tr>
      <w:tr w:rsidR="009C24B8" w:rsidRPr="008C35B8" w:rsidTr="00A933A5">
        <w:tc>
          <w:tcPr>
            <w:tcW w:w="817" w:type="dxa"/>
          </w:tcPr>
          <w:p w:rsidR="009C24B8" w:rsidRPr="00A933A5" w:rsidRDefault="009C24B8" w:rsidP="00A933A5">
            <w:pPr>
              <w:keepNext/>
              <w:keepLines/>
              <w:rPr>
                <w:szCs w:val="28"/>
                <w:lang w:eastAsia="en-US"/>
              </w:rPr>
            </w:pPr>
          </w:p>
        </w:tc>
        <w:tc>
          <w:tcPr>
            <w:tcW w:w="8753" w:type="dxa"/>
            <w:gridSpan w:val="4"/>
          </w:tcPr>
          <w:p w:rsidR="009C24B8" w:rsidRPr="00A933A5" w:rsidRDefault="009C24B8" w:rsidP="00A933A5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kern w:val="0"/>
                <w:szCs w:val="28"/>
                <w:lang w:eastAsia="ru-RU"/>
              </w:rPr>
            </w:pPr>
            <w:r w:rsidRPr="00A933A5">
              <w:rPr>
                <w:kern w:val="0"/>
                <w:szCs w:val="28"/>
                <w:lang w:eastAsia="ru-RU"/>
              </w:rPr>
              <w:t xml:space="preserve">Сведения об исполнении организацией </w:t>
            </w:r>
            <w:r w:rsidRPr="00A933A5">
              <w:rPr>
                <w:szCs w:val="28"/>
              </w:rPr>
              <w:t xml:space="preserve">обязанности </w:t>
            </w:r>
            <w:r w:rsidRPr="00A933A5">
              <w:rPr>
                <w:kern w:val="0"/>
                <w:szCs w:val="28"/>
                <w:lang w:eastAsia="ru-RU"/>
              </w:rPr>
              <w:t>принимать меры по предупреждению коррупции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Используются ли организацией методические рекомендации по разработке и принятию мер по предупреждению коррупции? Если да, то какие?</w:t>
            </w:r>
          </w:p>
        </w:tc>
        <w:tc>
          <w:tcPr>
            <w:tcW w:w="5776" w:type="dxa"/>
            <w:gridSpan w:val="2"/>
          </w:tcPr>
          <w:p w:rsidR="00D22AAC" w:rsidRDefault="00E103FD" w:rsidP="00D22AAC">
            <w:pPr>
              <w:keepNext/>
              <w:keepLines/>
              <w:jc w:val="both"/>
              <w:rPr>
                <w:b/>
                <w:kern w:val="26"/>
                <w:sz w:val="22"/>
                <w:szCs w:val="22"/>
              </w:rPr>
            </w:pPr>
            <w:r w:rsidRPr="00D22AAC">
              <w:rPr>
                <w:sz w:val="22"/>
                <w:szCs w:val="22"/>
                <w:lang w:eastAsia="en-US"/>
              </w:rPr>
              <w:t xml:space="preserve">Да. </w:t>
            </w:r>
            <w:r w:rsidR="00D22AAC">
              <w:rPr>
                <w:sz w:val="22"/>
                <w:szCs w:val="22"/>
                <w:lang w:eastAsia="en-US"/>
              </w:rPr>
              <w:t xml:space="preserve">1) </w:t>
            </w:r>
            <w:r w:rsidRPr="00D22AAC">
              <w:rPr>
                <w:sz w:val="22"/>
                <w:szCs w:val="22"/>
                <w:lang w:eastAsia="en-US"/>
              </w:rPr>
              <w:t xml:space="preserve">Протокол заседания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 от 23.06.2015 № 12 (в части примерной формы антикоррупционной политики организации). </w:t>
            </w:r>
            <w:r w:rsidR="00D22AAC">
              <w:rPr>
                <w:sz w:val="22"/>
                <w:szCs w:val="22"/>
                <w:lang w:eastAsia="en-US"/>
              </w:rPr>
              <w:t xml:space="preserve">2) </w:t>
            </w:r>
            <w:r w:rsidRPr="00D22AAC">
              <w:rPr>
                <w:bCs/>
                <w:color w:val="000000"/>
                <w:sz w:val="22"/>
                <w:szCs w:val="22"/>
              </w:rPr>
              <w:t xml:space="preserve">Методические рекомендации по проведению оценки коррупционных рисков, возникающих при реализации </w:t>
            </w:r>
            <w:proofErr w:type="gramStart"/>
            <w:r w:rsidRPr="00D22AAC">
              <w:rPr>
                <w:bCs/>
                <w:color w:val="000000"/>
                <w:sz w:val="22"/>
                <w:szCs w:val="22"/>
              </w:rPr>
              <w:t>функций  (</w:t>
            </w:r>
            <w:proofErr w:type="gramEnd"/>
            <w:r w:rsidRPr="00D22AAC">
              <w:rPr>
                <w:bCs/>
                <w:color w:val="000000"/>
                <w:sz w:val="22"/>
                <w:szCs w:val="22"/>
              </w:rPr>
              <w:t>утв. Министерством труда и социальной защиты РФ, одобрены на заседании президиума Совета при Президенте РФ по противодействию коррупции).</w:t>
            </w:r>
            <w:r w:rsidR="00D22AAC" w:rsidRPr="00D22AAC">
              <w:rPr>
                <w:b/>
                <w:kern w:val="26"/>
                <w:sz w:val="22"/>
                <w:szCs w:val="22"/>
              </w:rPr>
              <w:t xml:space="preserve"> </w:t>
            </w:r>
          </w:p>
          <w:p w:rsidR="00D22AAC" w:rsidRPr="00D22AAC" w:rsidRDefault="00D22AAC" w:rsidP="00D22AAC">
            <w:pPr>
              <w:keepNext/>
              <w:keepLines/>
              <w:jc w:val="both"/>
              <w:rPr>
                <w:b/>
                <w:kern w:val="26"/>
                <w:sz w:val="22"/>
                <w:szCs w:val="22"/>
              </w:rPr>
            </w:pPr>
            <w:r w:rsidRPr="00D22AAC">
              <w:rPr>
                <w:kern w:val="26"/>
                <w:sz w:val="22"/>
                <w:szCs w:val="22"/>
              </w:rPr>
              <w:t>3)</w:t>
            </w:r>
            <w:r>
              <w:rPr>
                <w:b/>
                <w:kern w:val="26"/>
                <w:sz w:val="22"/>
                <w:szCs w:val="22"/>
              </w:rPr>
              <w:t xml:space="preserve"> </w:t>
            </w:r>
            <w:r w:rsidRPr="00D22AAC">
              <w:rPr>
                <w:kern w:val="26"/>
                <w:sz w:val="22"/>
                <w:szCs w:val="22"/>
              </w:rPr>
              <w:t>Методические рекомендации</w:t>
            </w:r>
            <w:r w:rsidRPr="00D22AAC">
              <w:rPr>
                <w:kern w:val="26"/>
                <w:sz w:val="22"/>
                <w:szCs w:val="22"/>
              </w:rPr>
              <w:br/>
              <w:t>по формированию (актуализации) карты коррупционных рисков</w:t>
            </w:r>
            <w:r w:rsidRPr="00D22AAC">
              <w:rPr>
                <w:sz w:val="22"/>
                <w:szCs w:val="22"/>
              </w:rPr>
              <w:t xml:space="preserve"> (разработаны Управлением по противодействию коррупции Правительства Ярославской области)</w:t>
            </w:r>
          </w:p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Является ли организация участником Антикоррупционной хартии российского бизнеса?</w:t>
            </w:r>
            <w:r w:rsidRPr="00A933A5">
              <w:rPr>
                <w:rStyle w:val="af"/>
                <w:b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5776" w:type="dxa"/>
            <w:gridSpan w:val="2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Принята ли антикоррупционная политика в организации?</w:t>
            </w:r>
            <w:r w:rsidRPr="00A933A5">
              <w:rPr>
                <w:rStyle w:val="af"/>
                <w:b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5776" w:type="dxa"/>
            <w:gridSpan w:val="2"/>
          </w:tcPr>
          <w:p w:rsidR="009C24B8" w:rsidRPr="00D22AAC" w:rsidRDefault="00D22AAC" w:rsidP="00C229F7">
            <w:pPr>
              <w:rPr>
                <w:sz w:val="24"/>
                <w:szCs w:val="24"/>
                <w:lang w:eastAsia="en-US"/>
              </w:rPr>
            </w:pPr>
            <w:r w:rsidRPr="00D22AAC">
              <w:rPr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D22AAC">
              <w:rPr>
                <w:sz w:val="24"/>
                <w:szCs w:val="24"/>
                <w:lang w:eastAsia="en-US"/>
              </w:rPr>
              <w:t xml:space="preserve"> </w:t>
            </w:r>
            <w:r w:rsidRPr="00D22AAC">
              <w:rPr>
                <w:sz w:val="24"/>
                <w:szCs w:val="24"/>
              </w:rPr>
              <w:t>приказ главного врача от 04.08.2015 № 01-03/57-2</w:t>
            </w:r>
          </w:p>
        </w:tc>
      </w:tr>
      <w:tr w:rsidR="009C24B8" w:rsidRPr="008C35B8" w:rsidTr="00A933A5">
        <w:tc>
          <w:tcPr>
            <w:tcW w:w="817" w:type="dxa"/>
          </w:tcPr>
          <w:p w:rsidR="009C24B8" w:rsidRPr="00A933A5" w:rsidRDefault="009C24B8" w:rsidP="00A933A5">
            <w:pPr>
              <w:keepNext/>
              <w:keepLines/>
              <w:rPr>
                <w:szCs w:val="28"/>
                <w:lang w:eastAsia="en-US"/>
              </w:rPr>
            </w:pPr>
          </w:p>
        </w:tc>
        <w:tc>
          <w:tcPr>
            <w:tcW w:w="8753" w:type="dxa"/>
            <w:gridSpan w:val="4"/>
          </w:tcPr>
          <w:p w:rsidR="009C24B8" w:rsidRPr="00A933A5" w:rsidRDefault="009C24B8" w:rsidP="00A933A5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kern w:val="0"/>
                <w:szCs w:val="28"/>
                <w:lang w:eastAsia="ru-RU"/>
              </w:rPr>
            </w:pPr>
            <w:r w:rsidRPr="00A933A5">
              <w:rPr>
                <w:kern w:val="0"/>
                <w:szCs w:val="28"/>
                <w:lang w:eastAsia="ru-RU"/>
              </w:rPr>
              <w:t>Меры, принимаемые в организации для предупреждения коррупции</w:t>
            </w:r>
          </w:p>
        </w:tc>
      </w:tr>
      <w:tr w:rsidR="009C24B8" w:rsidRPr="00002826" w:rsidTr="00A933A5">
        <w:tc>
          <w:tcPr>
            <w:tcW w:w="817" w:type="dxa"/>
            <w:vAlign w:val="center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4820" w:type="dxa"/>
            <w:gridSpan w:val="2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098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Да / Нет</w:t>
            </w:r>
          </w:p>
        </w:tc>
      </w:tr>
    </w:tbl>
    <w:p w:rsidR="009C24B8" w:rsidRPr="000A5780" w:rsidRDefault="009C24B8" w:rsidP="00ED51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2825"/>
        <w:gridCol w:w="4787"/>
        <w:gridCol w:w="1091"/>
      </w:tblGrid>
      <w:tr w:rsidR="009C24B8" w:rsidRPr="00002826" w:rsidTr="00A933A5">
        <w:trPr>
          <w:tblHeader/>
        </w:trPr>
        <w:tc>
          <w:tcPr>
            <w:tcW w:w="817" w:type="dxa"/>
            <w:vAlign w:val="center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  <w:r w:rsidRPr="00A933A5">
              <w:rPr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C24B8" w:rsidRPr="00E61034" w:rsidTr="00A933A5">
        <w:tc>
          <w:tcPr>
            <w:tcW w:w="817" w:type="dxa"/>
            <w:vMerge w:val="restart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Нормативное обеспече</w:t>
            </w:r>
            <w:r w:rsidRPr="00A933A5">
              <w:rPr>
                <w:b/>
                <w:sz w:val="24"/>
                <w:szCs w:val="24"/>
                <w:lang w:eastAsia="en-US"/>
              </w:rPr>
              <w:softHyphen/>
              <w:t>ние, закрепление стан</w:t>
            </w:r>
            <w:r w:rsidRPr="00A933A5">
              <w:rPr>
                <w:b/>
                <w:sz w:val="24"/>
                <w:szCs w:val="24"/>
                <w:lang w:eastAsia="en-US"/>
              </w:rPr>
              <w:softHyphen/>
              <w:t>дартов поведения и декларация намерений</w:t>
            </w: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Разработка и принятие кодекса этики и служебного поведения работников органи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зации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vMerge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Разработка и внедрение положения о кон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фликте интересов, декларации о конфликте интересов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vMerge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Разработка и принятие правил, регламен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</w:r>
            <w:r w:rsidRPr="00A933A5">
              <w:rPr>
                <w:bCs/>
                <w:sz w:val="24"/>
                <w:szCs w:val="24"/>
                <w:lang w:eastAsia="en-US"/>
              </w:rPr>
              <w:lastRenderedPageBreak/>
              <w:t>тирующих вопросы обмена деловыми по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дарками и знаками делового гостеприимства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да</w:t>
            </w:r>
          </w:p>
        </w:tc>
      </w:tr>
      <w:tr w:rsidR="009C24B8" w:rsidRPr="00E61034" w:rsidTr="00A933A5">
        <w:tc>
          <w:tcPr>
            <w:tcW w:w="817" w:type="dxa"/>
            <w:vMerge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Введение в договоры, связанные с хозяй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ственной деятельностью организации, стандартной антикоррупционной оговорки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vMerge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vMerge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Формирование и утверждение перечня коррупционно-опасных функций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vMerge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Формирование и утверждение карты коррупционных рисков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vMerge w:val="restart"/>
            <w:tcBorders>
              <w:bottom w:val="nil"/>
            </w:tcBorders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Разработка и введение специальных антикор</w:t>
            </w:r>
            <w:r w:rsidRPr="00A933A5">
              <w:rPr>
                <w:b/>
                <w:sz w:val="24"/>
                <w:szCs w:val="24"/>
                <w:lang w:eastAsia="en-US"/>
              </w:rPr>
              <w:softHyphen/>
              <w:t>рупционных процедур</w:t>
            </w: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Введение процедуры информирования ра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ботниками работодателя о случаях склоне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ния их к совершению коррупционных на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рушений и порядка рассмотрения таких сообщений, включая создание доступных каналов передачи обозначенной информа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ции (механизмов "обратной связи", теле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фона доверия и т.п.)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vMerge/>
            <w:tcBorders>
              <w:bottom w:val="nil"/>
            </w:tcBorders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Введение процедуры информирования ра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ботодателя о ставшей известной работнику информации о случаях совершения кор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рупционных правонарушений другими ра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ботниками, контрагентами организации или иными лицами и порядка рассмотре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ния таких сообщений, включая создание доступных каналов передачи обозначен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ной информации (механизмов "обратной связи", телефона доверия и т.п.)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vMerge/>
            <w:tcBorders>
              <w:bottom w:val="nil"/>
            </w:tcBorders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Введение процедуры информирования ра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ботниками работодателя о возникновении конфликта интересов и порядка урегули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рования выявленного конфликта интересов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vMerge/>
            <w:tcBorders>
              <w:bottom w:val="nil"/>
            </w:tcBorders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Введение процедур защиты работников, сообщивших о коррупционных правона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рушениях в деятельности организации, от формальных и неформальных санкций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tcBorders>
              <w:top w:val="nil"/>
              <w:bottom w:val="nil"/>
            </w:tcBorders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Ежегодное заполнение декларации о кон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фликте интересов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tcBorders>
              <w:top w:val="nil"/>
              <w:bottom w:val="nil"/>
            </w:tcBorders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Проведение периодической оценки кор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  <w:tcBorders>
              <w:top w:val="nil"/>
            </w:tcBorders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Ротация работников, занимающих долж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ности, связанные с высоким коррупцион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ным риском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bCs/>
                <w:sz w:val="24"/>
                <w:szCs w:val="24"/>
                <w:lang w:eastAsia="en-US"/>
              </w:rPr>
              <w:t>Обучение и информирование работников</w:t>
            </w: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 xml:space="preserve">Ежегодное ознакомление работников под роспись с нормативными документами, регламентирующими вопросы </w:t>
            </w:r>
            <w:r w:rsidRPr="00A933A5">
              <w:rPr>
                <w:bCs/>
                <w:sz w:val="24"/>
                <w:szCs w:val="24"/>
                <w:lang w:eastAsia="en-US"/>
              </w:rPr>
              <w:lastRenderedPageBreak/>
              <w:t>предупреждения и противодействия коррупции в организации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да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Обеспечение соответст</w:t>
            </w:r>
            <w:r w:rsidRPr="00A933A5">
              <w:rPr>
                <w:b/>
                <w:sz w:val="24"/>
                <w:szCs w:val="24"/>
                <w:lang w:eastAsia="en-US"/>
              </w:rPr>
              <w:softHyphen/>
              <w:t>вия системы внутрен</w:t>
            </w:r>
            <w:r w:rsidRPr="00A933A5">
              <w:rPr>
                <w:b/>
                <w:sz w:val="24"/>
                <w:szCs w:val="24"/>
                <w:lang w:eastAsia="en-US"/>
              </w:rPr>
              <w:softHyphen/>
              <w:t>него контроля и аудита организации требова</w:t>
            </w:r>
            <w:r w:rsidRPr="00A933A5">
              <w:rPr>
                <w:b/>
                <w:sz w:val="24"/>
                <w:szCs w:val="24"/>
                <w:lang w:eastAsia="en-US"/>
              </w:rPr>
              <w:softHyphen/>
              <w:t>ниям антикоррупцион</w:t>
            </w:r>
            <w:r w:rsidRPr="00A933A5">
              <w:rPr>
                <w:b/>
                <w:sz w:val="24"/>
                <w:szCs w:val="24"/>
                <w:lang w:eastAsia="en-US"/>
              </w:rPr>
              <w:softHyphen/>
              <w:t>ной политики организации</w:t>
            </w: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Осуществление регулярного контроля со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блюдения внутренних процедур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Осуществление регулярного контроля эко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номической обоснованности расходов в сферах с высоким коррупционным риском: обмен деловыми подарками, представи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тельские расходы, благотворительные по</w:t>
            </w:r>
            <w:r w:rsidRPr="00A933A5">
              <w:rPr>
                <w:bCs/>
                <w:sz w:val="24"/>
                <w:szCs w:val="24"/>
                <w:lang w:eastAsia="en-US"/>
              </w:rPr>
              <w:softHyphen/>
              <w:t>жертвования, вознаграждения внешним консультантам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Привлечение экспертов</w:t>
            </w: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Периодическое проведение внешнего аудита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24B8" w:rsidRPr="00A933A5" w:rsidRDefault="009C24B8" w:rsidP="00A933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933A5">
              <w:rPr>
                <w:bCs/>
                <w:sz w:val="24"/>
                <w:szCs w:val="24"/>
                <w:lang w:eastAsia="en-US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098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:rsidR="009C24B8" w:rsidRPr="00CC0995" w:rsidRDefault="009C24B8" w:rsidP="00ED51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2964"/>
        <w:gridCol w:w="5738"/>
      </w:tblGrid>
      <w:tr w:rsidR="009C24B8" w:rsidRPr="008C35B8" w:rsidTr="00A933A5">
        <w:tc>
          <w:tcPr>
            <w:tcW w:w="817" w:type="dxa"/>
          </w:tcPr>
          <w:p w:rsidR="009C24B8" w:rsidRPr="00A933A5" w:rsidRDefault="009C24B8" w:rsidP="00A933A5">
            <w:pPr>
              <w:keepNext/>
              <w:keepLines/>
              <w:rPr>
                <w:szCs w:val="28"/>
                <w:lang w:eastAsia="en-US"/>
              </w:rPr>
            </w:pPr>
          </w:p>
        </w:tc>
        <w:tc>
          <w:tcPr>
            <w:tcW w:w="8753" w:type="dxa"/>
            <w:gridSpan w:val="2"/>
          </w:tcPr>
          <w:p w:rsidR="009C24B8" w:rsidRPr="00A933A5" w:rsidRDefault="009C24B8" w:rsidP="00A933A5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kern w:val="0"/>
                <w:szCs w:val="28"/>
                <w:lang w:eastAsia="ru-RU"/>
              </w:rPr>
            </w:pPr>
            <w:r w:rsidRPr="00A933A5">
              <w:rPr>
                <w:kern w:val="0"/>
                <w:szCs w:val="28"/>
                <w:lang w:eastAsia="ru-RU"/>
              </w:rPr>
              <w:t>Иные направления и меры</w:t>
            </w:r>
          </w:p>
        </w:tc>
      </w:tr>
      <w:tr w:rsidR="009C24B8" w:rsidRPr="00002826" w:rsidTr="00A933A5">
        <w:tc>
          <w:tcPr>
            <w:tcW w:w="817" w:type="dxa"/>
            <w:vAlign w:val="center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776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Мероприятие</w:t>
            </w:r>
          </w:p>
        </w:tc>
      </w:tr>
    </w:tbl>
    <w:p w:rsidR="009C24B8" w:rsidRPr="000A5780" w:rsidRDefault="009C24B8" w:rsidP="00ED51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2960"/>
        <w:gridCol w:w="5740"/>
      </w:tblGrid>
      <w:tr w:rsidR="009C24B8" w:rsidRPr="00002826" w:rsidTr="00A933A5">
        <w:trPr>
          <w:tblHeader/>
        </w:trPr>
        <w:tc>
          <w:tcPr>
            <w:tcW w:w="817" w:type="dxa"/>
            <w:vAlign w:val="center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  <w:r w:rsidRPr="00A933A5">
              <w:rPr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6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</w:tcPr>
          <w:p w:rsidR="009C24B8" w:rsidRPr="00A933A5" w:rsidRDefault="009C24B8" w:rsidP="00C229F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C24B8" w:rsidRPr="0047545E" w:rsidRDefault="009C24B8" w:rsidP="00ED51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6335"/>
        <w:gridCol w:w="2367"/>
      </w:tblGrid>
      <w:tr w:rsidR="009C24B8" w:rsidRPr="008C35B8" w:rsidTr="00A933A5">
        <w:tc>
          <w:tcPr>
            <w:tcW w:w="817" w:type="dxa"/>
          </w:tcPr>
          <w:p w:rsidR="009C24B8" w:rsidRPr="00A933A5" w:rsidRDefault="009C24B8" w:rsidP="00A933A5">
            <w:pPr>
              <w:keepNext/>
              <w:keepLines/>
              <w:rPr>
                <w:szCs w:val="28"/>
                <w:lang w:eastAsia="en-US"/>
              </w:rPr>
            </w:pPr>
          </w:p>
        </w:tc>
        <w:tc>
          <w:tcPr>
            <w:tcW w:w="8753" w:type="dxa"/>
            <w:gridSpan w:val="2"/>
          </w:tcPr>
          <w:p w:rsidR="009C24B8" w:rsidRPr="00A933A5" w:rsidRDefault="009C24B8" w:rsidP="00A933A5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kern w:val="0"/>
                <w:szCs w:val="28"/>
                <w:lang w:eastAsia="ru-RU"/>
              </w:rPr>
            </w:pPr>
            <w:r w:rsidRPr="00A933A5">
              <w:rPr>
                <w:kern w:val="0"/>
                <w:szCs w:val="28"/>
                <w:lang w:eastAsia="ru-RU"/>
              </w:rPr>
              <w:t xml:space="preserve">Сведения о привлечении организации к ответственности </w:t>
            </w:r>
            <w:r w:rsidRPr="00A933A5">
              <w:rPr>
                <w:kern w:val="0"/>
                <w:szCs w:val="28"/>
                <w:lang w:eastAsia="ru-RU"/>
              </w:rPr>
              <w:br/>
              <w:t>за коррупционные правонарушения</w:t>
            </w:r>
            <w:r w:rsidRPr="00A933A5">
              <w:rPr>
                <w:rStyle w:val="af"/>
                <w:kern w:val="0"/>
                <w:szCs w:val="28"/>
                <w:lang w:eastAsia="ru-RU"/>
              </w:rPr>
              <w:footnoteReference w:id="3"/>
            </w:r>
          </w:p>
        </w:tc>
      </w:tr>
      <w:tr w:rsidR="009C24B8" w:rsidRPr="00002826" w:rsidTr="00A933A5">
        <w:tc>
          <w:tcPr>
            <w:tcW w:w="817" w:type="dxa"/>
            <w:vAlign w:val="center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374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Мероприятие</w:t>
            </w:r>
          </w:p>
        </w:tc>
      </w:tr>
    </w:tbl>
    <w:p w:rsidR="009C24B8" w:rsidRPr="000A5780" w:rsidRDefault="009C24B8" w:rsidP="00ED51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517"/>
        <w:gridCol w:w="1827"/>
        <w:gridCol w:w="2358"/>
      </w:tblGrid>
      <w:tr w:rsidR="009C24B8" w:rsidRPr="00002826" w:rsidTr="00A933A5">
        <w:trPr>
          <w:tblHeader/>
        </w:trPr>
        <w:tc>
          <w:tcPr>
            <w:tcW w:w="817" w:type="dxa"/>
            <w:vAlign w:val="center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  <w:r w:rsidRPr="00A933A5">
              <w:rPr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4" w:type="dxa"/>
            <w:vAlign w:val="center"/>
          </w:tcPr>
          <w:p w:rsidR="009C24B8" w:rsidRPr="00A933A5" w:rsidRDefault="009C24B8" w:rsidP="00A933A5">
            <w:pPr>
              <w:jc w:val="center"/>
              <w:rPr>
                <w:sz w:val="24"/>
                <w:szCs w:val="24"/>
                <w:lang w:eastAsia="en-US"/>
              </w:rPr>
            </w:pPr>
            <w:r w:rsidRPr="00A933A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Привлекались ли работники организации к уголовной ответственности за преступления коррупционной направленности?</w:t>
            </w:r>
          </w:p>
        </w:tc>
        <w:tc>
          <w:tcPr>
            <w:tcW w:w="2374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 xml:space="preserve">Привлекалась ли организация к административной ответственности по ст.19.28 «Незаконное вознаграждение» </w:t>
            </w:r>
            <w:r w:rsidRPr="00A933A5">
              <w:rPr>
                <w:b/>
                <w:bCs/>
                <w:sz w:val="24"/>
                <w:szCs w:val="24"/>
                <w:lang w:eastAsia="en-US"/>
              </w:rPr>
              <w:t>КоАП РФ?</w:t>
            </w:r>
          </w:p>
        </w:tc>
        <w:tc>
          <w:tcPr>
            <w:tcW w:w="2374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Привлекалась ли организация к административной ответственности по ст.19.29 «</w:t>
            </w:r>
            <w:r w:rsidRPr="00A933A5">
              <w:rPr>
                <w:b/>
                <w:bCs/>
                <w:sz w:val="24"/>
                <w:szCs w:val="24"/>
                <w:lang w:eastAsia="en-US"/>
              </w:rPr>
              <w:t>Незаконное привлечение к трудовой деятельности» КоАП РФ?</w:t>
            </w:r>
          </w:p>
        </w:tc>
        <w:tc>
          <w:tcPr>
            <w:tcW w:w="2374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b/>
                <w:sz w:val="24"/>
                <w:szCs w:val="24"/>
                <w:lang w:eastAsia="en-US"/>
              </w:rPr>
              <w:t>Участвовала ли организация в антикоррупционном расследовании?</w:t>
            </w:r>
          </w:p>
        </w:tc>
        <w:tc>
          <w:tcPr>
            <w:tcW w:w="2374" w:type="dxa"/>
          </w:tcPr>
          <w:p w:rsidR="009C24B8" w:rsidRPr="00A933A5" w:rsidRDefault="00D22AAC" w:rsidP="00C229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2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gridSpan w:val="3"/>
          </w:tcPr>
          <w:p w:rsidR="009C24B8" w:rsidRPr="00A933A5" w:rsidRDefault="009C24B8" w:rsidP="00C229F7">
            <w:pPr>
              <w:rPr>
                <w:b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b/>
                <w:sz w:val="24"/>
                <w:szCs w:val="24"/>
                <w:lang w:eastAsia="en-US"/>
              </w:rPr>
              <w:t>Сведения об участии организации в антикоррупционных расследованиях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24B8" w:rsidRPr="00A933A5" w:rsidRDefault="009C24B8" w:rsidP="00C229F7">
            <w:pPr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b/>
                <w:sz w:val="24"/>
                <w:szCs w:val="24"/>
                <w:lang w:eastAsia="en-US"/>
              </w:rPr>
              <w:t>Год проведения расследования</w:t>
            </w:r>
          </w:p>
        </w:tc>
        <w:tc>
          <w:tcPr>
            <w:tcW w:w="4217" w:type="dxa"/>
            <w:gridSpan w:val="2"/>
          </w:tcPr>
          <w:p w:rsidR="009C24B8" w:rsidRPr="00A933A5" w:rsidRDefault="00175234" w:rsidP="00C229F7">
            <w:pPr>
              <w:rPr>
                <w:rFonts w:eastAsia="MS Mincho"/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sz w:val="24"/>
                <w:szCs w:val="24"/>
                <w:lang w:eastAsia="en-US"/>
              </w:rPr>
              <w:t>Орган, проводивший (проводящий) расследование</w:t>
            </w:r>
          </w:p>
        </w:tc>
        <w:tc>
          <w:tcPr>
            <w:tcW w:w="4217" w:type="dxa"/>
            <w:gridSpan w:val="2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sz w:val="24"/>
                <w:szCs w:val="24"/>
                <w:lang w:eastAsia="en-US"/>
              </w:rPr>
              <w:t>Основание проведения расследования</w:t>
            </w:r>
          </w:p>
        </w:tc>
        <w:tc>
          <w:tcPr>
            <w:tcW w:w="4217" w:type="dxa"/>
            <w:gridSpan w:val="2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sz w:val="24"/>
                <w:szCs w:val="24"/>
                <w:lang w:eastAsia="en-US"/>
              </w:rPr>
              <w:t>Лицо, подозреваемое в совершении коррупционных действий</w:t>
            </w:r>
          </w:p>
        </w:tc>
        <w:tc>
          <w:tcPr>
            <w:tcW w:w="4217" w:type="dxa"/>
            <w:gridSpan w:val="2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sz w:val="24"/>
                <w:szCs w:val="24"/>
                <w:lang w:eastAsia="en-US"/>
              </w:rPr>
              <w:t>Результат расследования, в т.ч. меры принимаемые (принятые) организацией</w:t>
            </w:r>
          </w:p>
        </w:tc>
        <w:tc>
          <w:tcPr>
            <w:tcW w:w="4217" w:type="dxa"/>
            <w:gridSpan w:val="2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2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24B8" w:rsidRPr="00A933A5" w:rsidRDefault="009C24B8" w:rsidP="00C229F7">
            <w:pPr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b/>
                <w:sz w:val="24"/>
                <w:szCs w:val="24"/>
                <w:lang w:eastAsia="en-US"/>
              </w:rPr>
              <w:t>Год проведения расследования</w:t>
            </w:r>
          </w:p>
        </w:tc>
        <w:tc>
          <w:tcPr>
            <w:tcW w:w="4217" w:type="dxa"/>
            <w:gridSpan w:val="2"/>
          </w:tcPr>
          <w:p w:rsidR="009C24B8" w:rsidRPr="00A933A5" w:rsidRDefault="00175234" w:rsidP="00C229F7">
            <w:pPr>
              <w:rPr>
                <w:rFonts w:eastAsia="MS Mincho"/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sz w:val="24"/>
                <w:szCs w:val="24"/>
                <w:lang w:eastAsia="en-US"/>
              </w:rPr>
              <w:t>Орган, проводивший (проводящий) расследование</w:t>
            </w:r>
          </w:p>
        </w:tc>
        <w:tc>
          <w:tcPr>
            <w:tcW w:w="4217" w:type="dxa"/>
            <w:gridSpan w:val="2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sz w:val="24"/>
                <w:szCs w:val="24"/>
                <w:lang w:eastAsia="en-US"/>
              </w:rPr>
              <w:t>Основание проведения расследования</w:t>
            </w:r>
          </w:p>
        </w:tc>
        <w:tc>
          <w:tcPr>
            <w:tcW w:w="4217" w:type="dxa"/>
            <w:gridSpan w:val="2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sz w:val="24"/>
                <w:szCs w:val="24"/>
                <w:lang w:eastAsia="en-US"/>
              </w:rPr>
              <w:t>Лицо, подозреваемое в совершении коррупционных действий</w:t>
            </w:r>
          </w:p>
        </w:tc>
        <w:tc>
          <w:tcPr>
            <w:tcW w:w="4217" w:type="dxa"/>
            <w:gridSpan w:val="2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9C24B8" w:rsidRPr="00E61034" w:rsidTr="00A933A5">
        <w:tc>
          <w:tcPr>
            <w:tcW w:w="817" w:type="dxa"/>
          </w:tcPr>
          <w:p w:rsidR="009C24B8" w:rsidRPr="00A933A5" w:rsidRDefault="009C24B8" w:rsidP="00A933A5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  <w:r w:rsidRPr="00A933A5">
              <w:rPr>
                <w:rFonts w:eastAsia="MS Mincho"/>
                <w:sz w:val="24"/>
                <w:szCs w:val="24"/>
                <w:lang w:eastAsia="en-US"/>
              </w:rPr>
              <w:t>Результат расследования, в т.ч. меры принимаемые (принятые) организацией</w:t>
            </w:r>
          </w:p>
        </w:tc>
        <w:tc>
          <w:tcPr>
            <w:tcW w:w="4217" w:type="dxa"/>
            <w:gridSpan w:val="2"/>
          </w:tcPr>
          <w:p w:rsidR="009C24B8" w:rsidRPr="00A933A5" w:rsidRDefault="009C24B8" w:rsidP="00C229F7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</w:tbl>
    <w:p w:rsidR="009C24B8" w:rsidRDefault="009C24B8" w:rsidP="00ED51F0">
      <w:pPr>
        <w:rPr>
          <w:sz w:val="24"/>
          <w:szCs w:val="24"/>
        </w:rPr>
      </w:pPr>
    </w:p>
    <w:p w:rsidR="00AA36E6" w:rsidRDefault="00AA36E6" w:rsidP="00ED51F0">
      <w:pPr>
        <w:rPr>
          <w:sz w:val="24"/>
          <w:szCs w:val="24"/>
        </w:rPr>
      </w:pPr>
    </w:p>
    <w:p w:rsidR="00AA36E6" w:rsidRDefault="00AA36E6" w:rsidP="00ED51F0">
      <w:pPr>
        <w:rPr>
          <w:sz w:val="24"/>
          <w:szCs w:val="24"/>
        </w:rPr>
      </w:pPr>
    </w:p>
    <w:p w:rsidR="00AA36E6" w:rsidRPr="00A55D70" w:rsidRDefault="00AA36E6" w:rsidP="00ED51F0">
      <w:pPr>
        <w:rPr>
          <w:sz w:val="24"/>
          <w:szCs w:val="24"/>
        </w:rPr>
      </w:pPr>
    </w:p>
    <w:p w:rsidR="00AA36E6" w:rsidRPr="00D76CC6" w:rsidRDefault="00AA36E6" w:rsidP="00AA36E6">
      <w:pPr>
        <w:rPr>
          <w:szCs w:val="28"/>
        </w:rPr>
      </w:pPr>
      <w:r w:rsidRPr="00D76CC6">
        <w:rPr>
          <w:szCs w:val="28"/>
        </w:rPr>
        <w:t xml:space="preserve">Главный врач   </w:t>
      </w:r>
      <w:r>
        <w:rPr>
          <w:szCs w:val="28"/>
        </w:rPr>
        <w:t xml:space="preserve">                                                                       </w:t>
      </w:r>
      <w:r w:rsidR="00DC3ADE">
        <w:rPr>
          <w:szCs w:val="28"/>
        </w:rPr>
        <w:t>М.Ю. Осипов</w:t>
      </w:r>
    </w:p>
    <w:p w:rsidR="00AA36E6" w:rsidRDefault="00AA36E6" w:rsidP="00AA36E6"/>
    <w:p w:rsidR="00AA36E6" w:rsidRDefault="00AA36E6" w:rsidP="00AA36E6"/>
    <w:p w:rsidR="00AA36E6" w:rsidRDefault="00AA36E6" w:rsidP="00AA36E6"/>
    <w:p w:rsidR="00AA36E6" w:rsidRPr="00AA36E6" w:rsidRDefault="00AA36E6" w:rsidP="00AA36E6">
      <w:pPr>
        <w:rPr>
          <w:sz w:val="20"/>
        </w:rPr>
      </w:pPr>
      <w:proofErr w:type="spellStart"/>
      <w:r w:rsidRPr="00AA36E6">
        <w:rPr>
          <w:sz w:val="20"/>
        </w:rPr>
        <w:t>Исп.Агаспарова</w:t>
      </w:r>
      <w:proofErr w:type="spellEnd"/>
      <w:r w:rsidRPr="00AA36E6">
        <w:rPr>
          <w:sz w:val="20"/>
        </w:rPr>
        <w:t xml:space="preserve"> Д.Б., 32-25-85</w:t>
      </w:r>
    </w:p>
    <w:p w:rsidR="009C24B8" w:rsidRPr="00A55D70" w:rsidRDefault="009C24B8" w:rsidP="00565617">
      <w:pPr>
        <w:jc w:val="both"/>
        <w:rPr>
          <w:sz w:val="24"/>
          <w:szCs w:val="24"/>
        </w:rPr>
      </w:pPr>
    </w:p>
    <w:sectPr w:rsidR="009C24B8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FA" w:rsidRDefault="005B5EFA">
      <w:r>
        <w:separator/>
      </w:r>
    </w:p>
  </w:endnote>
  <w:endnote w:type="continuationSeparator" w:id="0">
    <w:p w:rsidR="005B5EFA" w:rsidRDefault="005B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B8" w:rsidRDefault="009C24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B8" w:rsidRPr="00A33B5F" w:rsidRDefault="005B5EFA" w:rsidP="00352147">
    <w:pPr>
      <w:pStyle w:val="aa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75234" w:rsidRPr="00175234">
      <w:rPr>
        <w:sz w:val="16"/>
      </w:rPr>
      <w:t>6441880</w:t>
    </w:r>
    <w:r>
      <w:rPr>
        <w:sz w:val="16"/>
      </w:rPr>
      <w:fldChar w:fldCharType="end"/>
    </w:r>
    <w:r w:rsidR="009C24B8" w:rsidRPr="00A33B5F">
      <w:rPr>
        <w:sz w:val="16"/>
      </w:rPr>
      <w:t xml:space="preserve"> </w:t>
    </w:r>
    <w:r w:rsidR="009C24B8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75234" w:rsidRPr="00175234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B8" w:rsidRPr="005936EB" w:rsidRDefault="005B5EFA" w:rsidP="00A33B5F">
    <w:pPr>
      <w:pStyle w:val="aa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75234" w:rsidRPr="00175234">
      <w:rPr>
        <w:sz w:val="18"/>
        <w:szCs w:val="18"/>
      </w:rPr>
      <w:t>6441880</w:t>
    </w:r>
    <w:r>
      <w:rPr>
        <w:sz w:val="18"/>
        <w:szCs w:val="18"/>
      </w:rPr>
      <w:fldChar w:fldCharType="end"/>
    </w:r>
    <w:r w:rsidR="009C24B8" w:rsidRPr="005936EB">
      <w:rPr>
        <w:sz w:val="18"/>
        <w:szCs w:val="18"/>
      </w:rPr>
      <w:t xml:space="preserve"> </w:t>
    </w:r>
    <w:r w:rsidR="009C24B8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75234" w:rsidRPr="00175234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FA" w:rsidRDefault="005B5EFA">
      <w:r>
        <w:separator/>
      </w:r>
    </w:p>
  </w:footnote>
  <w:footnote w:type="continuationSeparator" w:id="0">
    <w:p w:rsidR="005B5EFA" w:rsidRDefault="005B5EFA">
      <w:r>
        <w:continuationSeparator/>
      </w:r>
    </w:p>
  </w:footnote>
  <w:footnote w:id="1">
    <w:p w:rsidR="009C24B8" w:rsidRDefault="009C24B8" w:rsidP="00ED51F0">
      <w:pPr>
        <w:pStyle w:val="ad"/>
        <w:ind w:right="-285"/>
      </w:pPr>
      <w:r w:rsidRPr="00762CDF">
        <w:rPr>
          <w:rStyle w:val="af"/>
          <w:sz w:val="24"/>
          <w:szCs w:val="24"/>
        </w:rPr>
        <w:footnoteRef/>
      </w:r>
      <w:r w:rsidRPr="00762CDF">
        <w:rPr>
          <w:sz w:val="24"/>
          <w:szCs w:val="24"/>
        </w:rPr>
        <w:t xml:space="preserve"> См</w:t>
      </w:r>
      <w:r>
        <w:rPr>
          <w:sz w:val="24"/>
          <w:szCs w:val="24"/>
        </w:rPr>
        <w:t xml:space="preserve">. </w:t>
      </w:r>
      <w:hyperlink r:id="rId1" w:history="1">
        <w:r w:rsidRPr="00762CDF">
          <w:rPr>
            <w:rStyle w:val="a5"/>
            <w:sz w:val="24"/>
            <w:szCs w:val="24"/>
          </w:rPr>
          <w:t>http://tpprf.ru/common/upload/EB_Antikorruptsionnaya_khartiya_rossiyskogo_biznesa.PDF</w:t>
        </w:r>
      </w:hyperlink>
      <w:r w:rsidRPr="00762CDF">
        <w:rPr>
          <w:sz w:val="24"/>
          <w:szCs w:val="24"/>
        </w:rPr>
        <w:t>.</w:t>
      </w:r>
    </w:p>
  </w:footnote>
  <w:footnote w:id="2">
    <w:p w:rsidR="009C24B8" w:rsidRDefault="009C24B8" w:rsidP="00ED51F0">
      <w:pPr>
        <w:pStyle w:val="ad"/>
      </w:pPr>
      <w:r w:rsidRPr="00E61034">
        <w:rPr>
          <w:rStyle w:val="af"/>
          <w:sz w:val="24"/>
          <w:szCs w:val="24"/>
        </w:rPr>
        <w:footnoteRef/>
      </w:r>
      <w:r w:rsidRPr="00E61034">
        <w:rPr>
          <w:sz w:val="24"/>
          <w:szCs w:val="24"/>
        </w:rPr>
        <w:t xml:space="preserve"> Указать реквизиты локального нормативного акта организации.</w:t>
      </w:r>
    </w:p>
  </w:footnote>
  <w:footnote w:id="3">
    <w:p w:rsidR="009C24B8" w:rsidRDefault="009C24B8" w:rsidP="00ED51F0">
      <w:pPr>
        <w:pStyle w:val="ad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B8" w:rsidRDefault="00913AC2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24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24B8" w:rsidRDefault="009C24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B8" w:rsidRDefault="009C24B8" w:rsidP="00797BB8">
    <w:pPr>
      <w:pStyle w:val="a6"/>
      <w:framePr w:wrap="around" w:vAnchor="text" w:hAnchor="margin" w:xAlign="center" w:y="1"/>
      <w:jc w:val="center"/>
      <w:rPr>
        <w:rStyle w:val="a8"/>
        <w:sz w:val="24"/>
        <w:lang w:val="en-US"/>
      </w:rPr>
    </w:pPr>
  </w:p>
  <w:p w:rsidR="009C24B8" w:rsidRPr="00797BB8" w:rsidRDefault="00913AC2" w:rsidP="00797BB8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797BB8">
      <w:rPr>
        <w:rStyle w:val="a8"/>
        <w:sz w:val="24"/>
      </w:rPr>
      <w:fldChar w:fldCharType="begin"/>
    </w:r>
    <w:r w:rsidR="009C24B8" w:rsidRPr="00797BB8">
      <w:rPr>
        <w:rStyle w:val="a8"/>
        <w:sz w:val="24"/>
      </w:rPr>
      <w:instrText xml:space="preserve">PAGE  </w:instrText>
    </w:r>
    <w:r w:rsidRPr="00797BB8">
      <w:rPr>
        <w:rStyle w:val="a8"/>
        <w:sz w:val="24"/>
      </w:rPr>
      <w:fldChar w:fldCharType="separate"/>
    </w:r>
    <w:r w:rsidR="00DC3ADE">
      <w:rPr>
        <w:rStyle w:val="a8"/>
        <w:noProof/>
        <w:sz w:val="24"/>
      </w:rPr>
      <w:t>4</w:t>
    </w:r>
    <w:r w:rsidRPr="00797BB8">
      <w:rPr>
        <w:rStyle w:val="a8"/>
        <w:sz w:val="24"/>
      </w:rPr>
      <w:fldChar w:fldCharType="end"/>
    </w:r>
  </w:p>
  <w:p w:rsidR="009C24B8" w:rsidRDefault="009C24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B8" w:rsidRPr="00352147" w:rsidRDefault="009C24B8" w:rsidP="008C78F8">
    <w:pPr>
      <w:pStyle w:val="a6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50DB"/>
    <w:multiLevelType w:val="multilevel"/>
    <w:tmpl w:val="86E2F784"/>
    <w:lvl w:ilvl="0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>
    <w:nsid w:val="515E4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2826"/>
    <w:rsid w:val="000044B7"/>
    <w:rsid w:val="000117C7"/>
    <w:rsid w:val="000134B2"/>
    <w:rsid w:val="0001445B"/>
    <w:rsid w:val="00014F79"/>
    <w:rsid w:val="00020697"/>
    <w:rsid w:val="00033AF8"/>
    <w:rsid w:val="0005079F"/>
    <w:rsid w:val="00051078"/>
    <w:rsid w:val="00057B1B"/>
    <w:rsid w:val="00061A97"/>
    <w:rsid w:val="000663B2"/>
    <w:rsid w:val="00071B20"/>
    <w:rsid w:val="00095DA7"/>
    <w:rsid w:val="000A5780"/>
    <w:rsid w:val="000C4C30"/>
    <w:rsid w:val="000E3D8C"/>
    <w:rsid w:val="000F6633"/>
    <w:rsid w:val="00102136"/>
    <w:rsid w:val="00133589"/>
    <w:rsid w:val="001412D6"/>
    <w:rsid w:val="00143CA1"/>
    <w:rsid w:val="00143E74"/>
    <w:rsid w:val="00166D24"/>
    <w:rsid w:val="00175234"/>
    <w:rsid w:val="00175F02"/>
    <w:rsid w:val="00180475"/>
    <w:rsid w:val="001827CE"/>
    <w:rsid w:val="001B4144"/>
    <w:rsid w:val="001D7C14"/>
    <w:rsid w:val="001E0E71"/>
    <w:rsid w:val="001F14D1"/>
    <w:rsid w:val="001F1F55"/>
    <w:rsid w:val="002053A4"/>
    <w:rsid w:val="00210AE7"/>
    <w:rsid w:val="002146BD"/>
    <w:rsid w:val="0022272F"/>
    <w:rsid w:val="002321FE"/>
    <w:rsid w:val="002326E3"/>
    <w:rsid w:val="00247871"/>
    <w:rsid w:val="00247B75"/>
    <w:rsid w:val="00254C0F"/>
    <w:rsid w:val="0026293C"/>
    <w:rsid w:val="00267EF0"/>
    <w:rsid w:val="00273C2A"/>
    <w:rsid w:val="00282F59"/>
    <w:rsid w:val="0028500D"/>
    <w:rsid w:val="002914A5"/>
    <w:rsid w:val="0029507F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85B62"/>
    <w:rsid w:val="003B6922"/>
    <w:rsid w:val="003C447A"/>
    <w:rsid w:val="003E34C5"/>
    <w:rsid w:val="003F158E"/>
    <w:rsid w:val="00413EAE"/>
    <w:rsid w:val="00417171"/>
    <w:rsid w:val="00432251"/>
    <w:rsid w:val="0043580E"/>
    <w:rsid w:val="00440606"/>
    <w:rsid w:val="004509E9"/>
    <w:rsid w:val="00452E25"/>
    <w:rsid w:val="0045667C"/>
    <w:rsid w:val="00456E9A"/>
    <w:rsid w:val="0047545E"/>
    <w:rsid w:val="00484214"/>
    <w:rsid w:val="004849D2"/>
    <w:rsid w:val="004A0D47"/>
    <w:rsid w:val="004A6C03"/>
    <w:rsid w:val="004B1332"/>
    <w:rsid w:val="004B5104"/>
    <w:rsid w:val="004B513D"/>
    <w:rsid w:val="004F0BA6"/>
    <w:rsid w:val="005153A9"/>
    <w:rsid w:val="00516303"/>
    <w:rsid w:val="00517029"/>
    <w:rsid w:val="00523688"/>
    <w:rsid w:val="00531346"/>
    <w:rsid w:val="005448B5"/>
    <w:rsid w:val="005507A1"/>
    <w:rsid w:val="0056426B"/>
    <w:rsid w:val="00565617"/>
    <w:rsid w:val="005674E6"/>
    <w:rsid w:val="0057700B"/>
    <w:rsid w:val="0058529C"/>
    <w:rsid w:val="005936EB"/>
    <w:rsid w:val="005A376F"/>
    <w:rsid w:val="005B3616"/>
    <w:rsid w:val="005B484A"/>
    <w:rsid w:val="005B5EFA"/>
    <w:rsid w:val="005C3BA8"/>
    <w:rsid w:val="005C4D12"/>
    <w:rsid w:val="005D1AA0"/>
    <w:rsid w:val="005D3E47"/>
    <w:rsid w:val="005E719A"/>
    <w:rsid w:val="005F146C"/>
    <w:rsid w:val="005F7339"/>
    <w:rsid w:val="0061137B"/>
    <w:rsid w:val="00616E1B"/>
    <w:rsid w:val="0063347F"/>
    <w:rsid w:val="006342D8"/>
    <w:rsid w:val="00643CED"/>
    <w:rsid w:val="0069635A"/>
    <w:rsid w:val="006A0365"/>
    <w:rsid w:val="006B4FA8"/>
    <w:rsid w:val="006C3294"/>
    <w:rsid w:val="006C4970"/>
    <w:rsid w:val="006E2583"/>
    <w:rsid w:val="007000F5"/>
    <w:rsid w:val="0072377A"/>
    <w:rsid w:val="00761EB2"/>
    <w:rsid w:val="00762CDF"/>
    <w:rsid w:val="00772602"/>
    <w:rsid w:val="00772920"/>
    <w:rsid w:val="007731D6"/>
    <w:rsid w:val="00791794"/>
    <w:rsid w:val="00792FF2"/>
    <w:rsid w:val="00797BB8"/>
    <w:rsid w:val="007A6943"/>
    <w:rsid w:val="007A6E55"/>
    <w:rsid w:val="007B0DE5"/>
    <w:rsid w:val="007B3F54"/>
    <w:rsid w:val="007D39B3"/>
    <w:rsid w:val="007F5A97"/>
    <w:rsid w:val="008225B3"/>
    <w:rsid w:val="00824D97"/>
    <w:rsid w:val="00835030"/>
    <w:rsid w:val="0084708D"/>
    <w:rsid w:val="00863AEA"/>
    <w:rsid w:val="00865E19"/>
    <w:rsid w:val="008823A1"/>
    <w:rsid w:val="0089152B"/>
    <w:rsid w:val="008A5169"/>
    <w:rsid w:val="008A573F"/>
    <w:rsid w:val="008B50A1"/>
    <w:rsid w:val="008C35B8"/>
    <w:rsid w:val="008C4D18"/>
    <w:rsid w:val="008C4FF6"/>
    <w:rsid w:val="008C78F8"/>
    <w:rsid w:val="008E2E14"/>
    <w:rsid w:val="008F6CA4"/>
    <w:rsid w:val="00901F12"/>
    <w:rsid w:val="00906205"/>
    <w:rsid w:val="00906A80"/>
    <w:rsid w:val="00910985"/>
    <w:rsid w:val="00913AC2"/>
    <w:rsid w:val="0091505A"/>
    <w:rsid w:val="00923AD6"/>
    <w:rsid w:val="009252A0"/>
    <w:rsid w:val="00945529"/>
    <w:rsid w:val="00960C96"/>
    <w:rsid w:val="00963C4B"/>
    <w:rsid w:val="00974374"/>
    <w:rsid w:val="0097763B"/>
    <w:rsid w:val="009949AE"/>
    <w:rsid w:val="00994CDF"/>
    <w:rsid w:val="009C24B8"/>
    <w:rsid w:val="009F6FF4"/>
    <w:rsid w:val="00A02A1D"/>
    <w:rsid w:val="00A041FF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933A5"/>
    <w:rsid w:val="00AA04EA"/>
    <w:rsid w:val="00AA36E6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91D"/>
    <w:rsid w:val="00B658EA"/>
    <w:rsid w:val="00B71884"/>
    <w:rsid w:val="00BA0A12"/>
    <w:rsid w:val="00BA52D1"/>
    <w:rsid w:val="00BA5972"/>
    <w:rsid w:val="00BA6922"/>
    <w:rsid w:val="00BB69E8"/>
    <w:rsid w:val="00BC5B33"/>
    <w:rsid w:val="00BC71CF"/>
    <w:rsid w:val="00BD0BFE"/>
    <w:rsid w:val="00BF4148"/>
    <w:rsid w:val="00C229F7"/>
    <w:rsid w:val="00C3328E"/>
    <w:rsid w:val="00C5025A"/>
    <w:rsid w:val="00C5140E"/>
    <w:rsid w:val="00C516AF"/>
    <w:rsid w:val="00C540CE"/>
    <w:rsid w:val="00C619EB"/>
    <w:rsid w:val="00CA2B1F"/>
    <w:rsid w:val="00CB4605"/>
    <w:rsid w:val="00CC0995"/>
    <w:rsid w:val="00CC2F45"/>
    <w:rsid w:val="00CD430D"/>
    <w:rsid w:val="00CE1CDA"/>
    <w:rsid w:val="00CF3176"/>
    <w:rsid w:val="00CF659C"/>
    <w:rsid w:val="00CF7925"/>
    <w:rsid w:val="00D00240"/>
    <w:rsid w:val="00D21EA1"/>
    <w:rsid w:val="00D22AAC"/>
    <w:rsid w:val="00D259A6"/>
    <w:rsid w:val="00D42F9E"/>
    <w:rsid w:val="00D45645"/>
    <w:rsid w:val="00D7160D"/>
    <w:rsid w:val="00D85E62"/>
    <w:rsid w:val="00D871C5"/>
    <w:rsid w:val="00D87611"/>
    <w:rsid w:val="00D93F47"/>
    <w:rsid w:val="00D941E8"/>
    <w:rsid w:val="00D945BC"/>
    <w:rsid w:val="00DB57BB"/>
    <w:rsid w:val="00DC3ADE"/>
    <w:rsid w:val="00DE1C2A"/>
    <w:rsid w:val="00E103FD"/>
    <w:rsid w:val="00E23E8E"/>
    <w:rsid w:val="00E24CE3"/>
    <w:rsid w:val="00E55F5E"/>
    <w:rsid w:val="00E61034"/>
    <w:rsid w:val="00E67B15"/>
    <w:rsid w:val="00E67C4D"/>
    <w:rsid w:val="00E9164F"/>
    <w:rsid w:val="00EA11FE"/>
    <w:rsid w:val="00EA27FF"/>
    <w:rsid w:val="00EB0237"/>
    <w:rsid w:val="00EB3469"/>
    <w:rsid w:val="00EB5250"/>
    <w:rsid w:val="00ED51F0"/>
    <w:rsid w:val="00ED7F0D"/>
    <w:rsid w:val="00EF6631"/>
    <w:rsid w:val="00F341D4"/>
    <w:rsid w:val="00F40CAF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F63FFB-3201-414D-B642-4DFA23F1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3E"/>
    <w:rPr>
      <w:rFonts w:ascii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1E3E"/>
    <w:rPr>
      <w:rFonts w:ascii="Times New Roman" w:hAnsi="Times New Roman"/>
      <w:sz w:val="28"/>
      <w:szCs w:val="20"/>
    </w:rPr>
  </w:style>
  <w:style w:type="character" w:styleId="a8">
    <w:name w:val="page number"/>
    <w:basedOn w:val="a0"/>
    <w:uiPriority w:val="99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BA0A12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A0A12"/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rsid w:val="00BA0A12"/>
    <w:rPr>
      <w:rFonts w:cs="Times New Roman"/>
      <w:vertAlign w:val="superscript"/>
    </w:rPr>
  </w:style>
  <w:style w:type="paragraph" w:customStyle="1" w:styleId="1">
    <w:name w:val="_Заголовок1"/>
    <w:basedOn w:val="a"/>
    <w:next w:val="a"/>
    <w:uiPriority w:val="99"/>
    <w:rsid w:val="00ED51F0"/>
    <w:pPr>
      <w:keepNext/>
      <w:keepLines/>
      <w:numPr>
        <w:numId w:val="3"/>
      </w:numPr>
      <w:tabs>
        <w:tab w:val="left" w:pos="1134"/>
      </w:tabs>
      <w:overflowPunct/>
      <w:autoSpaceDE/>
      <w:autoSpaceDN/>
      <w:adjustRightInd/>
      <w:spacing w:before="600" w:after="240"/>
      <w:ind w:right="567"/>
      <w:jc w:val="center"/>
      <w:textAlignment w:val="auto"/>
      <w:outlineLvl w:val="0"/>
    </w:pPr>
    <w:rPr>
      <w:b/>
      <w:kern w:val="28"/>
      <w:szCs w:val="22"/>
      <w:lang w:eastAsia="en-US"/>
    </w:rPr>
  </w:style>
  <w:style w:type="paragraph" w:customStyle="1" w:styleId="2">
    <w:name w:val="_Заголовок2"/>
    <w:basedOn w:val="1"/>
    <w:uiPriority w:val="99"/>
    <w:rsid w:val="00ED51F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uiPriority w:val="99"/>
    <w:rsid w:val="00ED51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ED51F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table" w:styleId="af0">
    <w:name w:val="Table Grid"/>
    <w:basedOn w:val="a1"/>
    <w:uiPriority w:val="99"/>
    <w:rsid w:val="00ED51F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yarregion.ru/default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yarregion.ru/_layouts/images/UmSoft.YR/logo.jpg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pprf.ru/common/upload/EB_Antikorruptsionnaya_khartiya_rossiyskogo_biznesa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Мира Евгеньевна Канавина</cp:lastModifiedBy>
  <cp:revision>2</cp:revision>
  <cp:lastPrinted>2016-08-31T12:29:00Z</cp:lastPrinted>
  <dcterms:created xsi:type="dcterms:W3CDTF">2018-05-21T06:42:00Z</dcterms:created>
  <dcterms:modified xsi:type="dcterms:W3CDTF">2018-05-21T06:42:00Z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М.Ю. Осипов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40-11-79</vt:lpwstr>
  </property>
  <property fmtid="{D5CDD505-2E9C-101B-9397-08002B2CF9AE}" pid="7" name="Заголовок">
    <vt:lpwstr>О предоставлении информации</vt:lpwstr>
  </property>
  <property fmtid="{D5CDD505-2E9C-101B-9397-08002B2CF9AE}" pid="8" name="На №">
    <vt:lpwstr>ИХ.01-11182/16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Бородавкина Елена Ильинична</vt:lpwstr>
  </property>
  <property fmtid="{D5CDD505-2E9C-101B-9397-08002B2CF9AE}" pid="11" name="Номер версии">
    <vt:lpwstr>1</vt:lpwstr>
  </property>
  <property fmtid="{D5CDD505-2E9C-101B-9397-08002B2CF9AE}" pid="12" name="ИД">
    <vt:lpwstr>6441880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